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A9" w:rsidRDefault="003A21A9" w:rsidP="003A21A9">
      <w:pPr>
        <w:pStyle w:val="s13mrcssattr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bumpedfont15mrcssattr"/>
          <w:b/>
          <w:bCs/>
          <w:color w:val="000000"/>
          <w:sz w:val="32"/>
          <w:szCs w:val="32"/>
        </w:rPr>
        <w:t>Контрольное задание № 1.</w:t>
      </w:r>
    </w:p>
    <w:p w:rsidR="003A21A9" w:rsidRDefault="003A21A9" w:rsidP="003A21A9">
      <w:pPr>
        <w:pStyle w:val="s13mrcssattr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3A21A9" w:rsidRDefault="003A21A9" w:rsidP="003A21A9">
      <w:pPr>
        <w:pStyle w:val="s15mrcssattr"/>
        <w:shd w:val="clear" w:color="auto" w:fill="FFFFFF"/>
        <w:spacing w:before="0" w:beforeAutospacing="0" w:after="0" w:afterAutospacing="0"/>
        <w:ind w:firstLine="40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bumpedfont15mrcssattr"/>
          <w:b/>
          <w:bCs/>
          <w:color w:val="000000"/>
          <w:sz w:val="32"/>
          <w:szCs w:val="32"/>
        </w:rPr>
        <w:t>Задача № 1. </w:t>
      </w:r>
      <w:r>
        <w:rPr>
          <w:rStyle w:val="bumpedfont15mrcssattr"/>
          <w:color w:val="000000"/>
          <w:sz w:val="32"/>
          <w:szCs w:val="32"/>
        </w:rPr>
        <w:t>Изобразите в виде схемы систему Следственного комитета РФ. Назовите нормативные правовые акты, регулирующее деятельность данного правоохранительного органа. Раскройте структуру всех звеньев Следственного комитета РФ, а также входящих в его состав военных следственных органов. Охарактеризуйте принципы организации и деятельности СК РФ. </w:t>
      </w:r>
    </w:p>
    <w:p w:rsidR="003A21A9" w:rsidRDefault="003A21A9" w:rsidP="003A21A9">
      <w:pPr>
        <w:pStyle w:val="s15mrcssattr"/>
        <w:shd w:val="clear" w:color="auto" w:fill="FFFFFF"/>
        <w:spacing w:before="0" w:beforeAutospacing="0" w:after="0" w:afterAutospacing="0"/>
        <w:ind w:firstLine="40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3A21A9" w:rsidRDefault="003A21A9" w:rsidP="003A21A9">
      <w:pPr>
        <w:pStyle w:val="s15mrcssattr"/>
        <w:shd w:val="clear" w:color="auto" w:fill="FFFFFF"/>
        <w:spacing w:before="0" w:beforeAutospacing="0" w:after="0" w:afterAutospacing="0"/>
        <w:ind w:firstLine="40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bumpedfont15mrcssattr"/>
          <w:b/>
          <w:bCs/>
          <w:color w:val="000000"/>
          <w:sz w:val="32"/>
          <w:szCs w:val="32"/>
        </w:rPr>
        <w:t>Задача № 2. </w:t>
      </w:r>
      <w:r>
        <w:rPr>
          <w:rStyle w:val="bumpedfont15mrcssattr"/>
          <w:color w:val="000000"/>
          <w:sz w:val="32"/>
          <w:szCs w:val="32"/>
        </w:rPr>
        <w:t>Обвиняемый Ф. задержан сотрудниками полиции на месте преступления. Следователь следственного отдела по Энскому району обратился в суд с ходатайством об избра</w:t>
      </w:r>
      <w:r>
        <w:rPr>
          <w:rStyle w:val="bumpedfont15mrcssattr"/>
          <w:color w:val="000000"/>
          <w:sz w:val="32"/>
          <w:szCs w:val="32"/>
        </w:rPr>
        <w:softHyphen/>
        <w:t>нии в отношении подозреваемого меры пресечен</w:t>
      </w:r>
      <w:r>
        <w:rPr>
          <w:rStyle w:val="bumpedfont15mrcssattr"/>
          <w:color w:val="000000"/>
          <w:sz w:val="32"/>
          <w:szCs w:val="32"/>
        </w:rPr>
        <w:t>ия в виде заключения под стражу</w:t>
      </w:r>
      <w:r>
        <w:rPr>
          <w:rStyle w:val="bumpedfont15mrcssattr"/>
          <w:color w:val="000000"/>
          <w:sz w:val="32"/>
          <w:szCs w:val="32"/>
        </w:rPr>
        <w:t>.</w:t>
      </w:r>
    </w:p>
    <w:p w:rsidR="003A21A9" w:rsidRDefault="003A21A9" w:rsidP="003A21A9">
      <w:pPr>
        <w:pStyle w:val="s15mrcssattr"/>
        <w:shd w:val="clear" w:color="auto" w:fill="FFFFFF"/>
        <w:spacing w:before="0" w:beforeAutospacing="0" w:after="0" w:afterAutospacing="0"/>
        <w:ind w:firstLine="40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bumpedfont15mrcssattr"/>
          <w:color w:val="000000"/>
          <w:sz w:val="32"/>
          <w:szCs w:val="32"/>
        </w:rPr>
        <w:t>Судья ра</w:t>
      </w:r>
      <w:bookmarkStart w:id="0" w:name="_GoBack"/>
      <w:bookmarkEnd w:id="0"/>
      <w:r>
        <w:rPr>
          <w:rStyle w:val="bumpedfont15mrcssattr"/>
          <w:color w:val="000000"/>
          <w:sz w:val="32"/>
          <w:szCs w:val="32"/>
        </w:rPr>
        <w:t>йонного суда, рассмотрев ходатайство в судебном заседании, с учетом заключения помощника прокурора района, поддержавшего ходатайство,</w:t>
      </w:r>
      <w:r>
        <w:rPr>
          <w:rStyle w:val="bumpedfont15mrcssattr"/>
          <w:color w:val="000000"/>
          <w:sz w:val="32"/>
          <w:szCs w:val="32"/>
        </w:rPr>
        <w:t xml:space="preserve"> </w:t>
      </w:r>
      <w:r>
        <w:rPr>
          <w:rStyle w:val="bumpedfont15mrcssattr"/>
          <w:color w:val="000000"/>
          <w:sz w:val="32"/>
          <w:szCs w:val="32"/>
        </w:rPr>
        <w:t>согласился с довода</w:t>
      </w:r>
      <w:r>
        <w:rPr>
          <w:rStyle w:val="bumpedfont15mrcssattr"/>
          <w:color w:val="000000"/>
          <w:sz w:val="32"/>
          <w:szCs w:val="32"/>
        </w:rPr>
        <w:softHyphen/>
        <w:t>ми следователя и вынес постановление об избрании указан</w:t>
      </w:r>
      <w:r>
        <w:rPr>
          <w:rStyle w:val="bumpedfont15mrcssattr"/>
          <w:color w:val="000000"/>
          <w:sz w:val="32"/>
          <w:szCs w:val="32"/>
        </w:rPr>
        <w:softHyphen/>
        <w:t>ному лицу меры пресечения в виде заключения под стражу. </w:t>
      </w:r>
    </w:p>
    <w:p w:rsidR="003A21A9" w:rsidRDefault="003A21A9" w:rsidP="003A21A9">
      <w:pPr>
        <w:pStyle w:val="s15mrcssattr"/>
        <w:shd w:val="clear" w:color="auto" w:fill="FFFFFF"/>
        <w:spacing w:before="0" w:beforeAutospacing="0" w:after="0" w:afterAutospacing="0"/>
        <w:ind w:firstLine="40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bumpedfont15mrcssattr"/>
          <w:color w:val="000000"/>
          <w:sz w:val="32"/>
          <w:szCs w:val="32"/>
        </w:rPr>
        <w:t>Расследуя уголовное дело, следователь установил алиби в действиях Ф., в связи с чем по ходатайству последнего и его адвоката самостоятельно, т.е. без судебного решения, своим постановлением отменил дан</w:t>
      </w:r>
      <w:r>
        <w:rPr>
          <w:rStyle w:val="bumpedfont15mrcssattr"/>
          <w:color w:val="000000"/>
          <w:sz w:val="32"/>
          <w:szCs w:val="32"/>
        </w:rPr>
        <w:softHyphen/>
        <w:t>ную меру пресечения.</w:t>
      </w:r>
    </w:p>
    <w:p w:rsidR="003A21A9" w:rsidRDefault="003A21A9" w:rsidP="003A21A9">
      <w:pPr>
        <w:pStyle w:val="s15mrcssattr"/>
        <w:shd w:val="clear" w:color="auto" w:fill="FFFFFF"/>
        <w:spacing w:before="0" w:beforeAutospacing="0" w:after="0" w:afterAutospacing="0"/>
        <w:ind w:firstLine="40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bumpedfont15mrcssattr"/>
          <w:color w:val="000000"/>
          <w:sz w:val="32"/>
          <w:szCs w:val="32"/>
        </w:rPr>
        <w:t>Оцените сложившуюся правовую ситуацию. Со ссылками на нормы УПК РФ проанализируйте законность и обоснованность действий следователя. Изложите порядок избрания, отмены или изменения меры пресечения в отношении обвиняемого (подозреваемого).</w:t>
      </w:r>
    </w:p>
    <w:p w:rsidR="00774A11" w:rsidRDefault="00774A11"/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A9"/>
    <w:rsid w:val="003A21A9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359B-BAD4-434E-ADBE-059DE8B5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mrcssattr">
    <w:name w:val="s13_mr_css_attr"/>
    <w:basedOn w:val="a"/>
    <w:rsid w:val="003A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_mr_css_attr"/>
    <w:basedOn w:val="a0"/>
    <w:rsid w:val="003A21A9"/>
  </w:style>
  <w:style w:type="paragraph" w:customStyle="1" w:styleId="s15mrcssattr">
    <w:name w:val="s15_mr_css_attr"/>
    <w:basedOn w:val="a"/>
    <w:rsid w:val="003A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2020-12-15T12:57:00Z</dcterms:created>
  <dcterms:modified xsi:type="dcterms:W3CDTF">2020-12-15T13:00:00Z</dcterms:modified>
</cp:coreProperties>
</file>